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17B" w:rsidRDefault="00292A45">
      <w:pPr>
        <w:tabs>
          <w:tab w:val="left" w:pos="990"/>
          <w:tab w:val="left" w:pos="7812"/>
        </w:tabs>
        <w:spacing w:line="276" w:lineRule="auto"/>
        <w:ind w:right="-18"/>
        <w:jc w:val="right"/>
        <w:rPr>
          <w:rFonts w:ascii="Arial" w:eastAsia="Arial" w:hAnsi="Arial" w:cs="Arial"/>
          <w:b/>
          <w:bCs/>
          <w:color w:val="13A54D"/>
          <w:sz w:val="28"/>
          <w:szCs w:val="28"/>
        </w:rPr>
      </w:pPr>
      <w:r>
        <w:rPr>
          <w:rFonts w:ascii="Arial" w:eastAsia="Arial" w:hAnsi="Arial" w:cs="Arial"/>
          <w:noProof/>
          <w:sz w:val="18"/>
          <w:szCs w:val="18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-247650</wp:posOffset>
            </wp:positionV>
            <wp:extent cx="911225" cy="822960"/>
            <wp:effectExtent l="0" t="0" r="3175" b="0"/>
            <wp:wrapNone/>
            <wp:docPr id="1" name="Obrázek 1" descr="SPU_papirA4-zahlav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225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b/>
          <w:bCs/>
          <w:color w:val="13A54D"/>
          <w:sz w:val="28"/>
          <w:szCs w:val="28"/>
        </w:rPr>
        <w:t>STÁTNÍ POZEMKOVÝ ÚŘAD</w:t>
      </w:r>
    </w:p>
    <w:p w:rsidR="0026717B" w:rsidRDefault="00292A45">
      <w:pPr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13A54D"/>
          <w:sz w:val="8"/>
          <w:szCs w:val="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Sídlo: Husinecká 1024/11a, 130 00 Praha 3 - Žižkov, IČO: 01312774, DIČ: CZ 01312774</w:t>
      </w:r>
    </w:p>
    <w:p w:rsidR="0026717B" w:rsidRDefault="00292A45">
      <w:pPr>
        <w:spacing w:line="276" w:lineRule="auto"/>
        <w:jc w:val="righ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fldChar w:fldCharType="begin"/>
      </w:r>
      <w:r>
        <w:rPr>
          <w:rFonts w:ascii="Arial" w:eastAsia="Arial" w:hAnsi="Arial" w:cs="Arial"/>
          <w:b/>
          <w:sz w:val="18"/>
          <w:szCs w:val="18"/>
        </w:rPr>
        <w:instrText xml:space="preserve"> DOCVARIABLE  dms_utvar_nazev_do_dopisu </w:instrText>
      </w:r>
      <w:r>
        <w:rPr>
          <w:rFonts w:ascii="Arial" w:eastAsia="Arial" w:hAnsi="Arial" w:cs="Arial"/>
          <w:b/>
          <w:sz w:val="18"/>
          <w:szCs w:val="18"/>
        </w:rPr>
        <w:fldChar w:fldCharType="separate"/>
      </w:r>
      <w:r>
        <w:rPr>
          <w:rFonts w:ascii="Arial" w:eastAsia="Arial" w:hAnsi="Arial" w:cs="Arial"/>
          <w:b/>
          <w:sz w:val="18"/>
          <w:szCs w:val="18"/>
        </w:rPr>
        <w:t>Krajský pozemkový úřad pro Olomoucký kraj, Pobočka Prostějov</w:t>
      </w:r>
      <w:r>
        <w:rPr>
          <w:rFonts w:ascii="Arial" w:eastAsia="Arial" w:hAnsi="Arial" w:cs="Arial"/>
          <w:b/>
          <w:sz w:val="18"/>
          <w:szCs w:val="18"/>
        </w:rPr>
        <w:fldChar w:fldCharType="end"/>
      </w:r>
    </w:p>
    <w:p w:rsidR="0026717B" w:rsidRDefault="00292A45">
      <w:pPr>
        <w:pBdr>
          <w:bottom w:val="single" w:sz="4" w:space="1" w:color="auto"/>
        </w:pBdr>
        <w:spacing w:line="276" w:lineRule="auto"/>
        <w:jc w:val="righ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fldChar w:fldCharType="begin"/>
      </w:r>
      <w:r>
        <w:rPr>
          <w:rFonts w:ascii="Arial" w:eastAsia="Arial" w:hAnsi="Arial" w:cs="Arial"/>
          <w:b/>
          <w:sz w:val="18"/>
          <w:szCs w:val="18"/>
        </w:rPr>
        <w:instrText xml:space="preserve"> DOCVARIABLE  dms_utvar_adresa </w:instrText>
      </w:r>
      <w:r>
        <w:rPr>
          <w:rFonts w:ascii="Arial" w:eastAsia="Arial" w:hAnsi="Arial" w:cs="Arial"/>
          <w:b/>
          <w:sz w:val="18"/>
          <w:szCs w:val="18"/>
        </w:rPr>
        <w:fldChar w:fldCharType="separate"/>
      </w:r>
      <w:r>
        <w:rPr>
          <w:rFonts w:ascii="Arial" w:eastAsia="Arial" w:hAnsi="Arial" w:cs="Arial"/>
          <w:b/>
          <w:sz w:val="18"/>
          <w:szCs w:val="18"/>
        </w:rPr>
        <w:t>Aloise Krále 1552/4, 796 01 Prostějov</w:t>
      </w:r>
      <w:r>
        <w:rPr>
          <w:rFonts w:ascii="Arial" w:eastAsia="Arial" w:hAnsi="Arial" w:cs="Arial"/>
          <w:b/>
          <w:sz w:val="18"/>
          <w:szCs w:val="18"/>
        </w:rPr>
        <w:fldChar w:fldCharType="end"/>
      </w:r>
    </w:p>
    <w:p w:rsidR="0026717B" w:rsidRDefault="00A23164">
      <w:pPr>
        <w:rPr>
          <w:rFonts w:ascii="Arial" w:eastAsia="Arial" w:hAnsi="Arial" w:cs="Arial"/>
          <w:sz w:val="18"/>
          <w:szCs w:val="1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0;width:0;height:0;z-index:251662336;mso-position-horizontal-relative:margin;v-text-anchor:top">
            <v:textbox inset="2.50014mm,1.3mm,2.50014mm,1.3mm">
              <w:txbxContent>
                <w:p w:rsidR="0026717B" w:rsidRDefault="0026717B"/>
              </w:txbxContent>
            </v:textbox>
            <w10:wrap anchorx="margin"/>
          </v:shape>
        </w:pict>
      </w:r>
    </w:p>
    <w:p w:rsidR="0026717B" w:rsidRDefault="0026717B">
      <w:pPr>
        <w:rPr>
          <w:rFonts w:ascii="Arial" w:eastAsia="Arial" w:hAnsi="Arial" w:cs="Arial"/>
          <w:sz w:val="18"/>
          <w:szCs w:val="18"/>
        </w:rPr>
      </w:pPr>
    </w:p>
    <w:p w:rsidR="005C51CC" w:rsidRDefault="005C51CC" w:rsidP="005C51CC">
      <w:pPr>
        <w:framePr w:w="3974" w:h="1501" w:hSpace="144" w:wrap="around" w:vAnchor="text" w:hAnchor="page" w:x="5722" w:y="190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jc w:val="both"/>
        <w:rPr>
          <w:rFonts w:ascii="Arial" w:eastAsia="Arial" w:hAnsi="Arial" w:cs="Arial"/>
          <w:spacing w:val="8"/>
          <w:sz w:val="22"/>
          <w:szCs w:val="22"/>
        </w:rPr>
      </w:pPr>
    </w:p>
    <w:p w:rsidR="005C51CC" w:rsidRPr="00DA577E" w:rsidRDefault="005C51CC" w:rsidP="005C51CC">
      <w:pPr>
        <w:framePr w:w="3974" w:h="1501" w:hSpace="144" w:wrap="around" w:vAnchor="text" w:hAnchor="page" w:x="5722" w:y="190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jc w:val="both"/>
        <w:rPr>
          <w:rFonts w:ascii="Arial" w:eastAsia="Arial" w:hAnsi="Arial" w:cs="Arial"/>
          <w:b/>
          <w:bCs/>
          <w:color w:val="404040"/>
          <w:sz w:val="20"/>
          <w:szCs w:val="20"/>
        </w:rPr>
      </w:pPr>
      <w:r w:rsidRPr="00DA577E">
        <w:rPr>
          <w:rFonts w:ascii="Arial" w:eastAsia="Arial" w:hAnsi="Arial" w:cs="Arial"/>
          <w:spacing w:val="8"/>
          <w:sz w:val="22"/>
          <w:szCs w:val="22"/>
        </w:rPr>
        <w:fldChar w:fldCharType="begin"/>
      </w:r>
      <w:r>
        <w:rPr>
          <w:rFonts w:ascii="Arial" w:eastAsia="Arial" w:hAnsi="Arial" w:cs="Arial"/>
          <w:spacing w:val="8"/>
          <w:sz w:val="22"/>
          <w:szCs w:val="22"/>
        </w:rPr>
        <w:instrText xml:space="preserve"> DOCVARIABLE  dms_adresat </w:instrText>
      </w:r>
      <w:r w:rsidRPr="00DA577E">
        <w:rPr>
          <w:rFonts w:ascii="Arial" w:eastAsia="Arial" w:hAnsi="Arial" w:cs="Arial"/>
          <w:spacing w:val="8"/>
          <w:sz w:val="22"/>
          <w:szCs w:val="22"/>
        </w:rPr>
        <w:fldChar w:fldCharType="separate"/>
      </w:r>
      <w:r w:rsidR="00287A17">
        <w:rPr>
          <w:rFonts w:ascii="Arial" w:eastAsia="Arial" w:hAnsi="Arial" w:cs="Arial"/>
          <w:b/>
          <w:bCs/>
          <w:spacing w:val="8"/>
          <w:sz w:val="22"/>
          <w:szCs w:val="22"/>
        </w:rPr>
        <w:t>Správa železnic, státní organizace</w:t>
      </w:r>
    </w:p>
    <w:p w:rsidR="005C51CC" w:rsidRDefault="005C51CC" w:rsidP="005C51CC">
      <w:pPr>
        <w:framePr w:w="3974" w:h="1501" w:hSpace="144" w:wrap="around" w:vAnchor="text" w:hAnchor="page" w:x="5722" w:y="190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jc w:val="both"/>
        <w:rPr>
          <w:rFonts w:ascii="Arial" w:eastAsia="Arial" w:hAnsi="Arial" w:cs="Arial"/>
          <w:spacing w:val="8"/>
          <w:sz w:val="22"/>
          <w:szCs w:val="22"/>
        </w:rPr>
      </w:pPr>
      <w:r w:rsidRPr="00DA577E">
        <w:rPr>
          <w:rFonts w:ascii="Arial" w:eastAsia="Arial" w:hAnsi="Arial" w:cs="Arial"/>
          <w:b/>
          <w:bCs/>
          <w:spacing w:val="8"/>
          <w:sz w:val="22"/>
          <w:szCs w:val="22"/>
        </w:rPr>
        <w:fldChar w:fldCharType="end"/>
      </w:r>
      <w:r w:rsidR="00287A17">
        <w:rPr>
          <w:rFonts w:ascii="Arial" w:eastAsia="Arial" w:hAnsi="Arial" w:cs="Arial"/>
          <w:spacing w:val="8"/>
          <w:sz w:val="22"/>
          <w:szCs w:val="22"/>
        </w:rPr>
        <w:t>Oblastní ředitelství Olomouc</w:t>
      </w:r>
    </w:p>
    <w:p w:rsidR="005C51CC" w:rsidRDefault="00287A17" w:rsidP="005C51CC">
      <w:pPr>
        <w:framePr w:w="3974" w:h="1501" w:hSpace="144" w:wrap="around" w:vAnchor="text" w:hAnchor="page" w:x="5722" w:y="190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jc w:val="both"/>
        <w:rPr>
          <w:rFonts w:ascii="Arial" w:eastAsia="Arial" w:hAnsi="Arial" w:cs="Arial"/>
          <w:spacing w:val="8"/>
          <w:sz w:val="22"/>
          <w:szCs w:val="22"/>
        </w:rPr>
      </w:pPr>
      <w:r>
        <w:rPr>
          <w:rFonts w:ascii="Arial" w:eastAsia="Arial" w:hAnsi="Arial" w:cs="Arial"/>
          <w:spacing w:val="8"/>
          <w:sz w:val="22"/>
          <w:szCs w:val="22"/>
        </w:rPr>
        <w:t>Nerudova 773/1</w:t>
      </w:r>
    </w:p>
    <w:p w:rsidR="00287A17" w:rsidRDefault="00287A17" w:rsidP="005C51CC">
      <w:pPr>
        <w:framePr w:w="3974" w:h="1501" w:hSpace="144" w:wrap="around" w:vAnchor="text" w:hAnchor="page" w:x="5722" w:y="190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jc w:val="both"/>
        <w:rPr>
          <w:rFonts w:ascii="Arial" w:eastAsia="Arial" w:hAnsi="Arial" w:cs="Arial"/>
          <w:spacing w:val="8"/>
          <w:sz w:val="22"/>
          <w:szCs w:val="22"/>
        </w:rPr>
      </w:pPr>
      <w:r>
        <w:rPr>
          <w:rFonts w:ascii="Arial" w:eastAsia="Arial" w:hAnsi="Arial" w:cs="Arial"/>
          <w:spacing w:val="8"/>
          <w:sz w:val="22"/>
          <w:szCs w:val="22"/>
        </w:rPr>
        <w:t>779 00 Olomouc</w:t>
      </w:r>
    </w:p>
    <w:p w:rsidR="0026717B" w:rsidRDefault="0026717B" w:rsidP="005C51CC">
      <w:pPr>
        <w:rPr>
          <w:rFonts w:ascii="Arial" w:eastAsia="Arial" w:hAnsi="Arial" w:cs="Arial"/>
          <w:sz w:val="18"/>
          <w:szCs w:val="18"/>
        </w:rPr>
      </w:pPr>
    </w:p>
    <w:p w:rsidR="0026717B" w:rsidRDefault="0026717B">
      <w:pPr>
        <w:rPr>
          <w:rFonts w:ascii="Arial" w:eastAsia="Arial" w:hAnsi="Arial" w:cs="Arial"/>
          <w:sz w:val="18"/>
          <w:szCs w:val="18"/>
        </w:rPr>
      </w:pPr>
    </w:p>
    <w:p w:rsidR="0026717B" w:rsidRDefault="00292A45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Vyřizuje.: 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fldChar w:fldCharType="begin"/>
      </w:r>
      <w:r>
        <w:rPr>
          <w:rFonts w:ascii="Arial" w:eastAsia="Arial" w:hAnsi="Arial" w:cs="Arial"/>
          <w:sz w:val="18"/>
          <w:szCs w:val="18"/>
        </w:rPr>
        <w:instrText xml:space="preserve"> DOCVARIABLE  dms_spravce_jmeno </w:instrText>
      </w:r>
      <w:r>
        <w:rPr>
          <w:rFonts w:ascii="Arial" w:eastAsia="Arial" w:hAnsi="Arial" w:cs="Arial"/>
          <w:sz w:val="18"/>
          <w:szCs w:val="18"/>
        </w:rPr>
        <w:fldChar w:fldCharType="separate"/>
      </w:r>
      <w:r>
        <w:rPr>
          <w:rFonts w:ascii="Arial" w:eastAsia="Arial" w:hAnsi="Arial" w:cs="Arial"/>
          <w:sz w:val="18"/>
          <w:szCs w:val="18"/>
        </w:rPr>
        <w:t>Ing. Zdeněk Chudožilov</w:t>
      </w:r>
      <w:r>
        <w:rPr>
          <w:rFonts w:ascii="Arial" w:eastAsia="Arial" w:hAnsi="Arial" w:cs="Arial"/>
          <w:sz w:val="18"/>
          <w:szCs w:val="18"/>
        </w:rPr>
        <w:fldChar w:fldCharType="end"/>
      </w:r>
    </w:p>
    <w:p w:rsidR="0026717B" w:rsidRDefault="00292A45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Tel.: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fldChar w:fldCharType="begin"/>
      </w:r>
      <w:r>
        <w:rPr>
          <w:rFonts w:ascii="Arial" w:eastAsia="Arial" w:hAnsi="Arial" w:cs="Arial"/>
          <w:sz w:val="18"/>
          <w:szCs w:val="18"/>
        </w:rPr>
        <w:instrText xml:space="preserve"> DOCVARIABLE  dms_spravce_telefon </w:instrText>
      </w:r>
      <w:r>
        <w:rPr>
          <w:rFonts w:ascii="Arial" w:eastAsia="Arial" w:hAnsi="Arial" w:cs="Arial"/>
          <w:sz w:val="18"/>
          <w:szCs w:val="18"/>
        </w:rPr>
        <w:fldChar w:fldCharType="separate"/>
      </w:r>
      <w:r>
        <w:rPr>
          <w:rFonts w:ascii="Arial" w:eastAsia="Arial" w:hAnsi="Arial" w:cs="Arial"/>
          <w:sz w:val="18"/>
          <w:szCs w:val="18"/>
        </w:rPr>
        <w:t>606683401</w:t>
      </w:r>
      <w:r>
        <w:rPr>
          <w:rFonts w:ascii="Arial" w:eastAsia="Arial" w:hAnsi="Arial" w:cs="Arial"/>
          <w:sz w:val="18"/>
          <w:szCs w:val="18"/>
        </w:rPr>
        <w:fldChar w:fldCharType="end"/>
      </w:r>
    </w:p>
    <w:p w:rsidR="0026717B" w:rsidRDefault="00292A45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ID DS: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  <w:t>z49per3</w:t>
      </w:r>
    </w:p>
    <w:p w:rsidR="0026717B" w:rsidRDefault="00292A45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E-mail: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20"/>
          <w:szCs w:val="20"/>
        </w:rPr>
        <w:fldChar w:fldCharType="begin"/>
      </w:r>
      <w:r>
        <w:rPr>
          <w:rFonts w:ascii="Arial" w:eastAsia="Arial" w:hAnsi="Arial" w:cs="Arial"/>
          <w:sz w:val="20"/>
          <w:szCs w:val="20"/>
        </w:rPr>
        <w:instrText xml:space="preserve"> DOCVARIABLE  dms_spravce_mail </w:instrText>
      </w:r>
      <w:r>
        <w:rPr>
          <w:rFonts w:ascii="Arial" w:eastAsia="Arial" w:hAnsi="Arial" w:cs="Arial"/>
          <w:sz w:val="20"/>
          <w:szCs w:val="20"/>
        </w:rPr>
        <w:fldChar w:fldCharType="separate"/>
      </w:r>
      <w:r>
        <w:rPr>
          <w:rFonts w:ascii="Arial" w:eastAsia="Arial" w:hAnsi="Arial" w:cs="Arial"/>
          <w:sz w:val="18"/>
          <w:szCs w:val="18"/>
        </w:rPr>
        <w:t>z.chudozilov@spucr.cz</w:t>
      </w:r>
      <w:r>
        <w:rPr>
          <w:rFonts w:ascii="Arial" w:eastAsia="Arial" w:hAnsi="Arial" w:cs="Arial"/>
          <w:sz w:val="20"/>
          <w:szCs w:val="20"/>
        </w:rPr>
        <w:fldChar w:fldCharType="end"/>
      </w:r>
    </w:p>
    <w:p w:rsidR="0026717B" w:rsidRDefault="00292A45">
      <w:pPr>
        <w:tabs>
          <w:tab w:val="left" w:pos="3969"/>
        </w:tabs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ab/>
      </w:r>
    </w:p>
    <w:p w:rsidR="0026717B" w:rsidRDefault="00292A45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Datum: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 w:rsidR="005C51CC">
        <w:rPr>
          <w:rFonts w:ascii="Arial" w:eastAsia="Arial" w:hAnsi="Arial" w:cs="Arial"/>
          <w:sz w:val="18"/>
          <w:szCs w:val="18"/>
        </w:rPr>
        <w:t>18.9.2020</w:t>
      </w:r>
    </w:p>
    <w:p w:rsidR="0026717B" w:rsidRDefault="0026717B">
      <w:pPr>
        <w:rPr>
          <w:rFonts w:ascii="Arial" w:eastAsia="Arial" w:hAnsi="Arial" w:cs="Arial"/>
          <w:sz w:val="18"/>
          <w:szCs w:val="18"/>
        </w:rPr>
      </w:pPr>
    </w:p>
    <w:p w:rsidR="0026717B" w:rsidRDefault="0026717B">
      <w:pPr>
        <w:rPr>
          <w:rFonts w:ascii="Arial" w:eastAsia="Arial" w:hAnsi="Arial" w:cs="Arial"/>
          <w:sz w:val="18"/>
          <w:szCs w:val="18"/>
        </w:rPr>
      </w:pPr>
    </w:p>
    <w:p w:rsidR="0026717B" w:rsidRDefault="0026717B">
      <w:pPr>
        <w:rPr>
          <w:rFonts w:ascii="Arial" w:eastAsia="Arial" w:hAnsi="Arial" w:cs="Arial"/>
          <w:sz w:val="18"/>
          <w:szCs w:val="18"/>
        </w:rPr>
      </w:pPr>
    </w:p>
    <w:p w:rsidR="0026717B" w:rsidRDefault="005C51C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Žádost o </w:t>
      </w:r>
      <w:r w:rsidR="00287A17">
        <w:rPr>
          <w:rFonts w:ascii="Arial" w:eastAsia="Arial" w:hAnsi="Arial" w:cs="Arial"/>
          <w:b/>
        </w:rPr>
        <w:t xml:space="preserve">závazné </w:t>
      </w:r>
      <w:r>
        <w:rPr>
          <w:rFonts w:ascii="Arial" w:eastAsia="Arial" w:hAnsi="Arial" w:cs="Arial"/>
          <w:b/>
        </w:rPr>
        <w:t>stanovisko k</w:t>
      </w:r>
      <w:r w:rsidR="00287A17">
        <w:rPr>
          <w:rFonts w:ascii="Arial" w:eastAsia="Arial" w:hAnsi="Arial" w:cs="Arial"/>
          <w:b/>
        </w:rPr>
        <w:t> realizaci stavby</w:t>
      </w:r>
    </w:p>
    <w:p w:rsidR="0026717B" w:rsidRDefault="0026717B">
      <w:pPr>
        <w:rPr>
          <w:rFonts w:ascii="Arial" w:eastAsia="Arial" w:hAnsi="Arial" w:cs="Arial"/>
          <w:sz w:val="18"/>
          <w:szCs w:val="18"/>
        </w:rPr>
      </w:pPr>
    </w:p>
    <w:p w:rsidR="00287A17" w:rsidRDefault="00287A17" w:rsidP="005C51CC">
      <w:pPr>
        <w:pStyle w:val="Odstavecseseznamem1"/>
        <w:ind w:left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Dovolujeme si Vás touto cestou požádat o závazné stanovisko k připravované realizaci stavby „</w:t>
      </w:r>
      <w:r w:rsidRPr="00287A17">
        <w:rPr>
          <w:rFonts w:ascii="Arial" w:eastAsia="Arial" w:hAnsi="Arial" w:cs="Arial"/>
          <w:b/>
          <w:bCs/>
          <w:sz w:val="22"/>
          <w:szCs w:val="22"/>
        </w:rPr>
        <w:t>VHO, polní cesty a krajinná zeleň v k.ú. Čelechovice na Hané – I. etapa</w:t>
      </w:r>
      <w:r>
        <w:rPr>
          <w:rFonts w:ascii="Arial" w:eastAsia="Arial" w:hAnsi="Arial" w:cs="Arial"/>
          <w:sz w:val="22"/>
          <w:szCs w:val="22"/>
        </w:rPr>
        <w:t>“. Veškerá opatření, které jsou předmětem projektu, vychází z Plánu společných zařízení, který je součástí dokumentace Komplexní pozemkové úpravy, která byla v dotčeném katastrálním území v minulosti realizována.</w:t>
      </w:r>
    </w:p>
    <w:p w:rsidR="006A2D74" w:rsidRDefault="006A2D74" w:rsidP="005C51CC">
      <w:pPr>
        <w:pStyle w:val="Odstavecseseznamem1"/>
        <w:ind w:left="0"/>
        <w:jc w:val="both"/>
        <w:rPr>
          <w:rFonts w:ascii="Arial" w:eastAsia="Arial" w:hAnsi="Arial" w:cs="Arial"/>
          <w:sz w:val="22"/>
          <w:szCs w:val="22"/>
        </w:rPr>
      </w:pPr>
    </w:p>
    <w:p w:rsidR="006A2D74" w:rsidRDefault="006A2D74" w:rsidP="005C51CC">
      <w:pPr>
        <w:pStyle w:val="Odstavecseseznamem1"/>
        <w:ind w:left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Realizační projektové dokumentace obsahuje více stavebních objektů, než které jsou, z finančních důvodů, připravovány k realizaci. Předmětem této první etapy jsou následující opatření:</w:t>
      </w:r>
    </w:p>
    <w:p w:rsidR="006A2D74" w:rsidRPr="006A2D74" w:rsidRDefault="006A2D74" w:rsidP="005C51CC">
      <w:pPr>
        <w:pStyle w:val="Odstavecseseznamem1"/>
        <w:ind w:left="0"/>
        <w:jc w:val="both"/>
        <w:rPr>
          <w:rFonts w:ascii="Arial" w:eastAsia="Arial" w:hAnsi="Arial" w:cs="Arial"/>
          <w:sz w:val="8"/>
          <w:szCs w:val="8"/>
        </w:rPr>
      </w:pPr>
    </w:p>
    <w:p w:rsidR="006A2D74" w:rsidRDefault="006A2D74" w:rsidP="006A2D74">
      <w:pPr>
        <w:pStyle w:val="Odstavecseseznamem1"/>
        <w:numPr>
          <w:ilvl w:val="0"/>
          <w:numId w:val="3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SO 01 – suchá nádrž N2 vč. 1 zemní přehrážky</w:t>
      </w:r>
    </w:p>
    <w:p w:rsidR="006A2D74" w:rsidRDefault="006A2D74" w:rsidP="006A2D74">
      <w:pPr>
        <w:pStyle w:val="Odstavecseseznamem1"/>
        <w:numPr>
          <w:ilvl w:val="0"/>
          <w:numId w:val="3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SO 02-105 – Hlavní polní cesta HC56 (živičný povrch)</w:t>
      </w:r>
    </w:p>
    <w:p w:rsidR="006A2D74" w:rsidRDefault="006A2D74" w:rsidP="006A2D74">
      <w:pPr>
        <w:pStyle w:val="Odstavecseseznamem1"/>
        <w:numPr>
          <w:ilvl w:val="0"/>
          <w:numId w:val="3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SO 02-109 – Doplňková polní cesta DC55 (zatravněný povrch)</w:t>
      </w:r>
    </w:p>
    <w:p w:rsidR="006A2D74" w:rsidRDefault="006A2D74" w:rsidP="006A2D74">
      <w:pPr>
        <w:pStyle w:val="Odstavecseseznamem1"/>
        <w:numPr>
          <w:ilvl w:val="0"/>
          <w:numId w:val="3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SO 02-801 – Lokální biocentrum LBC5</w:t>
      </w:r>
    </w:p>
    <w:p w:rsidR="006A2D74" w:rsidRDefault="006A2D74" w:rsidP="006A2D74">
      <w:pPr>
        <w:pStyle w:val="Odstavecseseznamem1"/>
        <w:numPr>
          <w:ilvl w:val="0"/>
          <w:numId w:val="3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SO 02-802 – Interakční prvek IP9</w:t>
      </w:r>
    </w:p>
    <w:p w:rsidR="00287A17" w:rsidRDefault="00287A17" w:rsidP="005C51CC">
      <w:pPr>
        <w:pStyle w:val="Odstavecseseznamem1"/>
        <w:ind w:left="0"/>
        <w:jc w:val="both"/>
        <w:rPr>
          <w:rFonts w:ascii="Arial" w:eastAsia="Arial" w:hAnsi="Arial" w:cs="Arial"/>
          <w:sz w:val="22"/>
          <w:szCs w:val="22"/>
        </w:rPr>
      </w:pPr>
    </w:p>
    <w:p w:rsidR="006A2D74" w:rsidRDefault="006A2D74" w:rsidP="005C51CC">
      <w:pPr>
        <w:pStyle w:val="Odstavecseseznamem1"/>
        <w:ind w:left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Podrobnější popis a technické řešení jsou zřejmé z přiložené projektové dokumentace. V případě jakéhokoliv dotazu nás neváhejte kontaktovat.</w:t>
      </w:r>
    </w:p>
    <w:p w:rsidR="006A2D74" w:rsidRDefault="006A2D74" w:rsidP="005C51CC">
      <w:pPr>
        <w:pStyle w:val="Odstavecseseznamem1"/>
        <w:ind w:left="0"/>
        <w:jc w:val="both"/>
        <w:rPr>
          <w:rFonts w:ascii="Arial" w:eastAsia="Arial" w:hAnsi="Arial" w:cs="Arial"/>
          <w:sz w:val="22"/>
          <w:szCs w:val="22"/>
        </w:rPr>
      </w:pPr>
    </w:p>
    <w:p w:rsidR="006A2D74" w:rsidRDefault="006A2D74" w:rsidP="005C51CC">
      <w:pPr>
        <w:pStyle w:val="Odstavecseseznamem1"/>
        <w:ind w:left="0"/>
        <w:jc w:val="both"/>
        <w:rPr>
          <w:rFonts w:ascii="Arial" w:eastAsia="Arial" w:hAnsi="Arial" w:cs="Arial"/>
          <w:sz w:val="22"/>
          <w:szCs w:val="22"/>
        </w:rPr>
      </w:pPr>
    </w:p>
    <w:p w:rsidR="005C51CC" w:rsidRDefault="00AC0948" w:rsidP="005C51CC">
      <w:pPr>
        <w:pStyle w:val="Odstavecseseznamem1"/>
        <w:ind w:left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Předem děkuj</w:t>
      </w:r>
      <w:r w:rsidR="006A2D74">
        <w:rPr>
          <w:rFonts w:ascii="Arial" w:eastAsia="Arial" w:hAnsi="Arial" w:cs="Arial"/>
          <w:sz w:val="22"/>
          <w:szCs w:val="22"/>
        </w:rPr>
        <w:t>eme</w:t>
      </w:r>
      <w:r>
        <w:rPr>
          <w:rFonts w:ascii="Arial" w:eastAsia="Arial" w:hAnsi="Arial" w:cs="Arial"/>
          <w:sz w:val="22"/>
          <w:szCs w:val="22"/>
        </w:rPr>
        <w:t xml:space="preserve"> za Vaši vstřícnost a spolupráci.</w:t>
      </w:r>
      <w:r w:rsidR="005C51CC">
        <w:rPr>
          <w:rFonts w:ascii="Arial" w:eastAsia="Arial" w:hAnsi="Arial" w:cs="Arial"/>
          <w:sz w:val="22"/>
          <w:szCs w:val="22"/>
        </w:rPr>
        <w:t xml:space="preserve"> </w:t>
      </w:r>
    </w:p>
    <w:p w:rsidR="008974E3" w:rsidRDefault="008974E3" w:rsidP="008974E3">
      <w:pPr>
        <w:pStyle w:val="Odstavecseseznamem1"/>
        <w:ind w:left="360"/>
        <w:jc w:val="both"/>
        <w:rPr>
          <w:rFonts w:ascii="Arial" w:eastAsia="Arial" w:hAnsi="Arial" w:cs="Arial"/>
          <w:sz w:val="22"/>
          <w:szCs w:val="22"/>
        </w:rPr>
      </w:pPr>
    </w:p>
    <w:p w:rsidR="0026717B" w:rsidRDefault="00292A45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 pozdravem</w:t>
      </w:r>
    </w:p>
    <w:p w:rsidR="00AC0948" w:rsidRDefault="00AC0948">
      <w:pPr>
        <w:ind w:right="621"/>
        <w:rPr>
          <w:rFonts w:ascii="Arial" w:eastAsia="Arial" w:hAnsi="Arial" w:cs="Arial"/>
          <w:sz w:val="22"/>
          <w:szCs w:val="22"/>
        </w:rPr>
      </w:pPr>
    </w:p>
    <w:p w:rsidR="0026717B" w:rsidRDefault="0026717B">
      <w:pPr>
        <w:ind w:right="621"/>
        <w:rPr>
          <w:rFonts w:ascii="Arial" w:eastAsia="Arial" w:hAnsi="Arial" w:cs="Arial"/>
          <w:sz w:val="22"/>
          <w:szCs w:val="22"/>
        </w:rPr>
      </w:pPr>
    </w:p>
    <w:p w:rsidR="00AC0948" w:rsidRDefault="00AC0948">
      <w:pPr>
        <w:ind w:right="621"/>
        <w:rPr>
          <w:rFonts w:ascii="Arial" w:eastAsia="Arial" w:hAnsi="Arial" w:cs="Arial"/>
          <w:sz w:val="22"/>
          <w:szCs w:val="22"/>
        </w:rPr>
      </w:pPr>
    </w:p>
    <w:p w:rsidR="00AC0948" w:rsidRDefault="00AC0948">
      <w:pPr>
        <w:ind w:right="621"/>
        <w:rPr>
          <w:rFonts w:ascii="Arial" w:eastAsia="Arial" w:hAnsi="Arial" w:cs="Arial"/>
          <w:sz w:val="22"/>
          <w:szCs w:val="22"/>
        </w:rPr>
      </w:pPr>
    </w:p>
    <w:p w:rsidR="0026717B" w:rsidRPr="00AC0948" w:rsidRDefault="00292A45">
      <w:pPr>
        <w:ind w:right="621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fldChar w:fldCharType="begin"/>
      </w:r>
      <w:r>
        <w:rPr>
          <w:rFonts w:ascii="Arial" w:eastAsia="Arial" w:hAnsi="Arial" w:cs="Arial"/>
          <w:sz w:val="22"/>
          <w:szCs w:val="22"/>
        </w:rPr>
        <w:instrText xml:space="preserve"> DOCVARIABLE  dms_podpisova_dolozka  \* MERGEFORMAT </w:instrText>
      </w:r>
      <w:r>
        <w:rPr>
          <w:rFonts w:ascii="Arial" w:eastAsia="Arial" w:hAnsi="Arial" w:cs="Arial"/>
          <w:sz w:val="22"/>
          <w:szCs w:val="22"/>
        </w:rPr>
        <w:fldChar w:fldCharType="separate"/>
      </w:r>
      <w:r w:rsidR="00AC0948" w:rsidRPr="00AC0948">
        <w:rPr>
          <w:rFonts w:ascii="Arial" w:eastAsia="Arial" w:hAnsi="Arial" w:cs="Arial"/>
          <w:b/>
          <w:sz w:val="22"/>
          <w:szCs w:val="22"/>
        </w:rPr>
        <w:t>Ing. Zdeněk Chudožilov</w:t>
      </w:r>
    </w:p>
    <w:p w:rsidR="0026717B" w:rsidRDefault="00292A45">
      <w:pPr>
        <w:ind w:right="62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Státní pozemkový úřad</w:t>
      </w:r>
      <w:r>
        <w:rPr>
          <w:rFonts w:ascii="Arial" w:eastAsia="Arial" w:hAnsi="Arial" w:cs="Arial"/>
          <w:sz w:val="22"/>
          <w:szCs w:val="22"/>
        </w:rPr>
        <w:fldChar w:fldCharType="end"/>
      </w:r>
    </w:p>
    <w:p w:rsidR="00AC0948" w:rsidRDefault="00AC0948">
      <w:pPr>
        <w:ind w:right="62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Pobočka Prostějov</w:t>
      </w:r>
    </w:p>
    <w:p w:rsidR="00AC0948" w:rsidRDefault="00AC0948">
      <w:pPr>
        <w:ind w:right="621"/>
        <w:rPr>
          <w:rFonts w:ascii="Arial" w:eastAsia="Arial" w:hAnsi="Arial" w:cs="Arial"/>
          <w:sz w:val="22"/>
          <w:szCs w:val="22"/>
        </w:rPr>
      </w:pPr>
    </w:p>
    <w:p w:rsidR="00AC0948" w:rsidRDefault="00AC0948">
      <w:pPr>
        <w:ind w:right="621"/>
        <w:rPr>
          <w:rFonts w:ascii="Arial" w:eastAsia="Arial" w:hAnsi="Arial" w:cs="Arial"/>
          <w:sz w:val="22"/>
          <w:szCs w:val="22"/>
        </w:rPr>
      </w:pPr>
    </w:p>
    <w:p w:rsidR="00AC0948" w:rsidRDefault="00AC0948">
      <w:pPr>
        <w:ind w:right="621"/>
        <w:rPr>
          <w:rFonts w:ascii="Arial" w:eastAsia="Arial" w:hAnsi="Arial" w:cs="Arial"/>
          <w:sz w:val="22"/>
          <w:szCs w:val="22"/>
        </w:rPr>
      </w:pPr>
    </w:p>
    <w:p w:rsidR="00AC0948" w:rsidRPr="00AC0948" w:rsidRDefault="00AC0948">
      <w:pPr>
        <w:ind w:right="621"/>
        <w:rPr>
          <w:rFonts w:ascii="Arial" w:eastAsia="Arial" w:hAnsi="Arial" w:cs="Arial"/>
          <w:b/>
          <w:bCs/>
          <w:sz w:val="20"/>
          <w:szCs w:val="20"/>
        </w:rPr>
      </w:pPr>
      <w:r w:rsidRPr="00AC0948">
        <w:rPr>
          <w:rFonts w:ascii="Arial" w:eastAsia="Arial" w:hAnsi="Arial" w:cs="Arial"/>
          <w:b/>
          <w:bCs/>
          <w:sz w:val="20"/>
          <w:szCs w:val="20"/>
        </w:rPr>
        <w:t>Přílohy:</w:t>
      </w:r>
    </w:p>
    <w:p w:rsidR="00AC0948" w:rsidRPr="00A23164" w:rsidRDefault="00AC0948" w:rsidP="00A23164">
      <w:pPr>
        <w:ind w:right="621"/>
        <w:rPr>
          <w:rFonts w:ascii="Arial" w:eastAsia="Arial" w:hAnsi="Arial" w:cs="Arial"/>
          <w:sz w:val="18"/>
          <w:szCs w:val="18"/>
        </w:rPr>
      </w:pPr>
      <w:r w:rsidRPr="00A23164">
        <w:rPr>
          <w:rFonts w:ascii="Arial" w:eastAsia="Arial" w:hAnsi="Arial" w:cs="Arial"/>
          <w:sz w:val="18"/>
          <w:szCs w:val="18"/>
        </w:rPr>
        <w:t xml:space="preserve">P01 – </w:t>
      </w:r>
      <w:r w:rsidR="00A23164" w:rsidRPr="00A23164">
        <w:rPr>
          <w:rFonts w:ascii="Arial" w:eastAsia="Arial" w:hAnsi="Arial" w:cs="Arial"/>
          <w:sz w:val="18"/>
          <w:szCs w:val="18"/>
        </w:rPr>
        <w:t>Celková situace stavby</w:t>
      </w:r>
    </w:p>
    <w:p w:rsidR="00A23164" w:rsidRPr="00A23164" w:rsidRDefault="00A23164" w:rsidP="00A23164">
      <w:pPr>
        <w:ind w:right="621"/>
        <w:rPr>
          <w:rFonts w:ascii="Arial" w:eastAsia="Arial" w:hAnsi="Arial" w:cs="Arial"/>
          <w:sz w:val="18"/>
          <w:szCs w:val="18"/>
        </w:rPr>
      </w:pPr>
      <w:r w:rsidRPr="00A23164">
        <w:rPr>
          <w:rFonts w:ascii="Arial" w:eastAsia="Arial" w:hAnsi="Arial" w:cs="Arial"/>
          <w:sz w:val="18"/>
          <w:szCs w:val="18"/>
        </w:rPr>
        <w:t>P02 – Technická zpráva N2</w:t>
      </w:r>
    </w:p>
    <w:p w:rsidR="00A23164" w:rsidRPr="00A23164" w:rsidRDefault="00A23164" w:rsidP="00A23164">
      <w:pPr>
        <w:ind w:right="621"/>
        <w:rPr>
          <w:rFonts w:ascii="Arial" w:eastAsia="Arial" w:hAnsi="Arial" w:cs="Arial"/>
          <w:sz w:val="18"/>
          <w:szCs w:val="18"/>
        </w:rPr>
      </w:pPr>
      <w:r w:rsidRPr="00A23164">
        <w:rPr>
          <w:rFonts w:ascii="Arial" w:eastAsia="Arial" w:hAnsi="Arial" w:cs="Arial"/>
          <w:sz w:val="18"/>
          <w:szCs w:val="18"/>
        </w:rPr>
        <w:t>P03 – Technická zpráva HC56</w:t>
      </w:r>
    </w:p>
    <w:p w:rsidR="00A23164" w:rsidRPr="00A23164" w:rsidRDefault="00A23164" w:rsidP="00A23164">
      <w:pPr>
        <w:ind w:right="621"/>
        <w:rPr>
          <w:rFonts w:ascii="Arial" w:eastAsia="Arial" w:hAnsi="Arial" w:cs="Arial"/>
          <w:sz w:val="18"/>
          <w:szCs w:val="18"/>
        </w:rPr>
      </w:pPr>
      <w:r w:rsidRPr="00A23164">
        <w:rPr>
          <w:rFonts w:ascii="Arial" w:eastAsia="Arial" w:hAnsi="Arial" w:cs="Arial"/>
          <w:sz w:val="18"/>
          <w:szCs w:val="18"/>
        </w:rPr>
        <w:t>P04 – Situace HC56</w:t>
      </w:r>
      <w:bookmarkStart w:id="0" w:name="_GoBack"/>
      <w:bookmarkEnd w:id="0"/>
    </w:p>
    <w:p w:rsidR="00A23164" w:rsidRPr="00A23164" w:rsidRDefault="00A23164" w:rsidP="00A23164">
      <w:pPr>
        <w:ind w:right="621"/>
        <w:rPr>
          <w:rFonts w:ascii="Arial" w:eastAsia="Arial" w:hAnsi="Arial" w:cs="Arial"/>
          <w:sz w:val="18"/>
          <w:szCs w:val="18"/>
        </w:rPr>
      </w:pPr>
      <w:r w:rsidRPr="00A23164">
        <w:rPr>
          <w:rFonts w:ascii="Arial" w:eastAsia="Arial" w:hAnsi="Arial" w:cs="Arial"/>
          <w:sz w:val="18"/>
          <w:szCs w:val="18"/>
        </w:rPr>
        <w:t>P05 – Podélný profil HC56</w:t>
      </w:r>
    </w:p>
    <w:p w:rsidR="00A23164" w:rsidRPr="00A23164" w:rsidRDefault="00A23164" w:rsidP="00A23164">
      <w:pPr>
        <w:ind w:right="621"/>
        <w:rPr>
          <w:rFonts w:ascii="Arial" w:eastAsia="Arial" w:hAnsi="Arial" w:cs="Arial"/>
          <w:sz w:val="18"/>
          <w:szCs w:val="18"/>
        </w:rPr>
      </w:pPr>
      <w:r w:rsidRPr="00A23164">
        <w:rPr>
          <w:rFonts w:ascii="Arial" w:eastAsia="Arial" w:hAnsi="Arial" w:cs="Arial"/>
          <w:sz w:val="18"/>
          <w:szCs w:val="18"/>
        </w:rPr>
        <w:t>P06 – Příčné řezy HC56</w:t>
      </w:r>
    </w:p>
    <w:p w:rsidR="00A23164" w:rsidRPr="00A23164" w:rsidRDefault="00A23164" w:rsidP="00A23164">
      <w:pPr>
        <w:ind w:right="621"/>
        <w:rPr>
          <w:rFonts w:ascii="Arial" w:eastAsia="Arial" w:hAnsi="Arial" w:cs="Arial"/>
          <w:sz w:val="18"/>
          <w:szCs w:val="18"/>
        </w:rPr>
      </w:pPr>
      <w:r w:rsidRPr="00A23164">
        <w:rPr>
          <w:rFonts w:ascii="Arial" w:eastAsia="Arial" w:hAnsi="Arial" w:cs="Arial"/>
          <w:sz w:val="18"/>
          <w:szCs w:val="18"/>
        </w:rPr>
        <w:t>P07 – Vzorové řezy HC56</w:t>
      </w:r>
    </w:p>
    <w:p w:rsidR="00A23164" w:rsidRPr="00A23164" w:rsidRDefault="00A23164" w:rsidP="00A23164">
      <w:pPr>
        <w:ind w:right="621"/>
        <w:rPr>
          <w:rFonts w:ascii="Arial" w:eastAsia="Arial" w:hAnsi="Arial" w:cs="Arial"/>
          <w:sz w:val="18"/>
          <w:szCs w:val="18"/>
        </w:rPr>
      </w:pPr>
      <w:r w:rsidRPr="00A23164">
        <w:rPr>
          <w:rFonts w:ascii="Arial" w:eastAsia="Arial" w:hAnsi="Arial" w:cs="Arial"/>
          <w:sz w:val="18"/>
          <w:szCs w:val="18"/>
        </w:rPr>
        <w:t>P08 – Technická zpráva DC55</w:t>
      </w:r>
    </w:p>
    <w:p w:rsidR="00A23164" w:rsidRPr="00A23164" w:rsidRDefault="00A23164" w:rsidP="00A23164">
      <w:pPr>
        <w:ind w:right="621"/>
        <w:rPr>
          <w:rFonts w:ascii="Arial" w:eastAsia="Arial" w:hAnsi="Arial" w:cs="Arial"/>
          <w:sz w:val="18"/>
          <w:szCs w:val="18"/>
        </w:rPr>
      </w:pPr>
      <w:r w:rsidRPr="00A23164">
        <w:rPr>
          <w:rFonts w:ascii="Arial" w:eastAsia="Arial" w:hAnsi="Arial" w:cs="Arial"/>
          <w:sz w:val="18"/>
          <w:szCs w:val="18"/>
        </w:rPr>
        <w:t>P09 – Technická zpráva LBC5</w:t>
      </w:r>
    </w:p>
    <w:p w:rsidR="00A23164" w:rsidRPr="00A23164" w:rsidRDefault="00A23164" w:rsidP="00A23164">
      <w:pPr>
        <w:ind w:right="621"/>
        <w:rPr>
          <w:rFonts w:ascii="Arial" w:eastAsia="Arial" w:hAnsi="Arial" w:cs="Arial"/>
          <w:sz w:val="18"/>
          <w:szCs w:val="18"/>
        </w:rPr>
      </w:pPr>
      <w:r w:rsidRPr="00A23164">
        <w:rPr>
          <w:rFonts w:ascii="Arial" w:eastAsia="Arial" w:hAnsi="Arial" w:cs="Arial"/>
          <w:sz w:val="18"/>
          <w:szCs w:val="18"/>
        </w:rPr>
        <w:t>P10 – Technická zpráva IP9</w:t>
      </w:r>
    </w:p>
    <w:sectPr w:rsidR="00A23164" w:rsidRPr="00A23164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20"/>
      <w:pgMar w:top="1134" w:right="1111" w:bottom="1440" w:left="98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59E7" w:rsidRDefault="00292A45">
      <w:r>
        <w:separator/>
      </w:r>
    </w:p>
  </w:endnote>
  <w:endnote w:type="continuationSeparator" w:id="0">
    <w:p w:rsidR="00B559E7" w:rsidRDefault="00292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Arial Unicode MS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717B" w:rsidRDefault="00292A45">
    <w:pPr>
      <w:pStyle w:val="Zpat"/>
      <w:spacing w:after="120"/>
      <w:ind w:left="-1077"/>
      <w:jc w:val="right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>PAGE   \* MERGEFORMAT</w:instrText>
    </w:r>
    <w:r>
      <w:rPr>
        <w:rFonts w:ascii="Arial" w:eastAsia="Arial" w:hAnsi="Arial" w:cs="Arial"/>
        <w:sz w:val="18"/>
        <w:szCs w:val="18"/>
      </w:rPr>
      <w:fldChar w:fldCharType="separate"/>
    </w:r>
    <w:r>
      <w:rPr>
        <w:rFonts w:ascii="Arial" w:eastAsia="Arial" w:hAnsi="Arial" w:cs="Arial"/>
        <w:noProof/>
        <w:sz w:val="18"/>
        <w:szCs w:val="18"/>
      </w:rPr>
      <w:t>2</w:t>
    </w:r>
    <w:r>
      <w:rPr>
        <w:rFonts w:ascii="Arial" w:eastAsia="Arial" w:hAnsi="Arial" w:cs="Arial"/>
        <w:sz w:val="18"/>
        <w:szCs w:val="18"/>
      </w:rPr>
      <w:fldChar w:fldCharType="end"/>
    </w:r>
    <w:r>
      <w:rPr>
        <w:rFonts w:ascii="Arial" w:eastAsia="Arial" w:hAnsi="Arial" w:cs="Arial"/>
        <w:sz w:val="18"/>
        <w:szCs w:val="18"/>
      </w:rPr>
      <w:t xml:space="preserve"> / </w:t>
    </w: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 xml:space="preserve"> NUMPAGES   \* MERGEFORMAT </w:instrText>
    </w:r>
    <w:r>
      <w:rPr>
        <w:rFonts w:ascii="Arial" w:eastAsia="Arial" w:hAnsi="Arial" w:cs="Arial"/>
        <w:sz w:val="18"/>
        <w:szCs w:val="18"/>
      </w:rPr>
      <w:fldChar w:fldCharType="separate"/>
    </w:r>
    <w:r>
      <w:rPr>
        <w:rFonts w:ascii="Arial" w:eastAsia="Arial" w:hAnsi="Arial" w:cs="Arial"/>
        <w:noProof/>
        <w:sz w:val="18"/>
        <w:szCs w:val="18"/>
      </w:rPr>
      <w:t>1</w:t>
    </w:r>
    <w:r>
      <w:rPr>
        <w:rFonts w:ascii="Arial" w:eastAsia="Arial" w:hAnsi="Arial" w:cs="Arial"/>
        <w:sz w:val="18"/>
        <w:szCs w:val="18"/>
      </w:rPr>
      <w:fldChar w:fldCharType="end"/>
    </w:r>
  </w:p>
  <w:p w:rsidR="0026717B" w:rsidRDefault="0026717B">
    <w:pPr>
      <w:pStyle w:val="Zpat"/>
      <w:ind w:left="-108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717B" w:rsidRDefault="00292A45">
    <w:pPr>
      <w:pStyle w:val="Zpat"/>
      <w:spacing w:after="120"/>
      <w:ind w:left="-992"/>
      <w:jc w:val="right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>PAGE  \* Arabic  \* MERGEFORMAT</w:instrText>
    </w:r>
    <w:r>
      <w:rPr>
        <w:rFonts w:ascii="Arial" w:eastAsia="Arial" w:hAnsi="Arial" w:cs="Arial"/>
        <w:sz w:val="18"/>
        <w:szCs w:val="18"/>
      </w:rPr>
      <w:fldChar w:fldCharType="separate"/>
    </w:r>
    <w:r>
      <w:rPr>
        <w:rFonts w:ascii="Arial" w:eastAsia="Arial" w:hAnsi="Arial" w:cs="Arial"/>
        <w:noProof/>
        <w:sz w:val="18"/>
        <w:szCs w:val="18"/>
      </w:rPr>
      <w:t>1</w:t>
    </w:r>
    <w:r>
      <w:rPr>
        <w:rFonts w:ascii="Arial" w:eastAsia="Arial" w:hAnsi="Arial" w:cs="Arial"/>
        <w:sz w:val="18"/>
        <w:szCs w:val="18"/>
      </w:rPr>
      <w:fldChar w:fldCharType="end"/>
    </w:r>
    <w:r>
      <w:rPr>
        <w:rFonts w:ascii="Arial" w:eastAsia="Arial" w:hAnsi="Arial" w:cs="Arial"/>
        <w:sz w:val="18"/>
        <w:szCs w:val="18"/>
      </w:rPr>
      <w:t xml:space="preserve"> / </w:t>
    </w: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 xml:space="preserve"> NUMPAGES  \* Arabic  \* MERGEFORMAT </w:instrText>
    </w:r>
    <w:r>
      <w:rPr>
        <w:rFonts w:ascii="Arial" w:eastAsia="Arial" w:hAnsi="Arial" w:cs="Arial"/>
        <w:sz w:val="18"/>
        <w:szCs w:val="18"/>
      </w:rPr>
      <w:fldChar w:fldCharType="separate"/>
    </w:r>
    <w:r>
      <w:rPr>
        <w:rFonts w:ascii="Arial" w:eastAsia="Arial" w:hAnsi="Arial" w:cs="Arial"/>
        <w:noProof/>
        <w:sz w:val="18"/>
        <w:szCs w:val="18"/>
      </w:rPr>
      <w:t>1</w:t>
    </w:r>
    <w:r>
      <w:rPr>
        <w:rFonts w:ascii="Arial" w:eastAsia="Arial" w:hAnsi="Arial" w:cs="Arial"/>
        <w:sz w:val="18"/>
        <w:szCs w:val="18"/>
      </w:rPr>
      <w:fldChar w:fldCharType="end"/>
    </w:r>
  </w:p>
  <w:p w:rsidR="0026717B" w:rsidRDefault="00292A45">
    <w:pPr>
      <w:pStyle w:val="Zpat"/>
    </w:pPr>
    <w:r>
      <w:rPr>
        <w:noProof/>
      </w:rPr>
      <w:drawing>
        <wp:inline distT="0" distB="0" distL="0" distR="0">
          <wp:extent cx="6531864" cy="185928"/>
          <wp:effectExtent l="0" t="0" r="0" b="0"/>
          <wp:docPr id="6" name="Obrázek 6" descr="Luuca Data:WORK:PALKA:_PPT SPU 4 zapati ICO:PODKLADY:SPU_papirA4-zapati-IC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531864" cy="185928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59E7" w:rsidRDefault="00292A45">
      <w:r>
        <w:separator/>
      </w:r>
    </w:p>
  </w:footnote>
  <w:footnote w:type="continuationSeparator" w:id="0">
    <w:p w:rsidR="00B559E7" w:rsidRDefault="00292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717B" w:rsidRDefault="00A23164">
    <w:pPr>
      <w:pStyle w:val="Zhlav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ce4e064f-33f6-44ef-ab3e-8adf96a5f08c" o:spid="_x0000_s2051" type="#_x0000_t136" style="position:absolute;margin-left:0;margin-top:0;width:0;height:0;rotation:315;z-index:251658752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2in"/>
          <w10:wrap anchorx="margin" anchory="margin"/>
        </v:shape>
      </w:pict>
    </w:r>
    <w:r w:rsidR="00292A45">
      <w:rPr>
        <w:noProof/>
      </w:rPr>
      <w:drawing>
        <wp:anchor distT="0" distB="0" distL="0" distR="0" simplePos="0" relativeHeight="251654656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911225" cy="822960"/>
          <wp:effectExtent l="0" t="0" r="3175" b="0"/>
          <wp:wrapNone/>
          <wp:docPr id="3" name="Obrázek 3" descr="SPU_papirA4-zahlavi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11225" cy="822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92A45">
      <w:rPr>
        <w:noProof/>
      </w:rPr>
      <w:drawing>
        <wp:anchor distT="0" distB="0" distL="0" distR="0" simplePos="0" relativeHeight="25165568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531610" cy="185420"/>
          <wp:effectExtent l="0" t="0" r="2540" b="5080"/>
          <wp:wrapNone/>
          <wp:docPr id="4" name="Obrázek 4" descr="SPU_papirA4-zapati-IC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531610" cy="185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92A45">
      <w:rPr>
        <w:noProof/>
      </w:rPr>
      <w:drawing>
        <wp:anchor distT="0" distB="0" distL="0" distR="0" simplePos="0" relativeHeight="25165670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388610" cy="8086725"/>
          <wp:effectExtent l="0" t="0" r="2540" b="9525"/>
          <wp:wrapNone/>
          <wp:docPr id="5" name="Obrázek 5" descr="SPU_papirA4-IC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388610" cy="8086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717B" w:rsidRDefault="00A23164">
    <w:pPr>
      <w:pStyle w:val="Zhlav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b8f4d917-c17e-4754-aeed-3b953784d604" o:spid="_x0000_s2050" type="#_x0000_t136" style="position:absolute;margin-left:0;margin-top:0;width:0;height:0;rotation:315;z-index: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2in"/>
          <w10:wrap anchorx="margin" anchory="margin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3pt;margin-top:4.3pt;width:119.7pt;height:14.4pt;z-index:251660800;visibility:visible;mso-wrap-style:square;mso-width-percent:0;mso-height-percent:0;mso-wrap-distance-left:.00025mm;mso-wrap-distance-top:0;mso-wrap-distance-right:.00025mm;mso-wrap-distance-bottom:0;mso-position-horizontal-relative:margin;mso-width-percent:0;mso-height-percent:0;mso-width-relative:page;mso-height-relative:page;v-text-anchor:top" filled="f" stroked="f">
          <v:textbox inset="0,0,2.50014mm,1.3mm">
            <w:txbxContent>
              <w:p w:rsidR="0026717B" w:rsidRDefault="0026717B">
                <w:pPr>
                  <w:ind w:left="1530"/>
                  <w:jc w:val="right"/>
                </w:pPr>
              </w:p>
            </w:txbxContent>
          </v:textbox>
          <w10:wrap type="square" anchorx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717B" w:rsidRDefault="00A23164">
    <w:pPr>
      <w:pStyle w:val="Zhlav"/>
      <w:tabs>
        <w:tab w:val="left" w:pos="7290"/>
      </w:tabs>
      <w:ind w:left="-1350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9a82d486-273b-4e6c-8a1b-6ce0f949fafb" o:spid="_x0000_s2052" type="#_x0000_t136" style="position:absolute;left:0;text-align:left;margin-left:0;margin-top:0;width:0;height:0;rotation:315;z-index: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2i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71AC6"/>
    <w:multiLevelType w:val="hybridMultilevel"/>
    <w:tmpl w:val="838E54E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A2403"/>
    <w:multiLevelType w:val="multilevel"/>
    <w:tmpl w:val="8AE4CB1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76EA3371"/>
    <w:multiLevelType w:val="multilevel"/>
    <w:tmpl w:val="4B66E3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ms_adresat" w:val="Ing. Jindřich Holínský_x000d__x000a_"/>
    <w:docVar w:name="dms_adresat_adresa" w:val=" "/>
    <w:docVar w:name="dms_adresat_dat_narozeni" w:val=" "/>
    <w:docVar w:name="dms_adresat_ic" w:val=" "/>
    <w:docVar w:name="dms_adresat_jmeno" w:val="Ing. Jindřich Holínský"/>
    <w:docVar w:name="dms_carovy_kod" w:val="000536977953SPU 424206/2019"/>
    <w:docVar w:name="dms_cj" w:val="SPU 424206/2019"/>
    <w:docVar w:name="dms_datum" w:val="21. 10. 2019"/>
    <w:docVar w:name="dms_datum_textem" w:val="pondělí 21. října 2019"/>
    <w:docVar w:name="dms_datum_vzniku" w:val="21. 10. 2019 10:02:46"/>
    <w:docVar w:name="dms_nadrizeny_reditel" w:val="Ing. Martin Vrba"/>
    <w:docVar w:name="dms_ObsahParam1" w:val=" "/>
    <w:docVar w:name="dms_otisk_razitka" w:val=" "/>
    <w:docVar w:name="dms_PNASpravce" w:val=" "/>
    <w:docVar w:name="dms_podpisova_dolozka" w:val="Mgr. Jiří Koudelka_x000d__x000a_vedoucí Pobočky Prostějov_x000d__x000a_Státní pozemkový úřad"/>
    <w:docVar w:name="dms_podpisova_dolozka_funkce" w:val="vedoucí Pobočky Prostějov_x000d__x000a_Státní pozemkový úřad"/>
    <w:docVar w:name="dms_podpisova_dolozka_jmeno" w:val="Mgr. Jiří Koudelka"/>
    <w:docVar w:name="dms_PPASpravce" w:val=" "/>
    <w:docVar w:name="dms_prijaty_cj" w:val=" "/>
    <w:docVar w:name="dms_prijaty_ze_dne" w:val=" "/>
    <w:docVar w:name="dms_prilohy" w:val=" "/>
    <w:docVar w:name="dms_pripojene_dokumenty" w:val=" "/>
    <w:docVar w:name="dms_spisova_znacka" w:val="2RP12437/2018-521203/01"/>
    <w:docVar w:name="dms_spravce_jmeno" w:val="Ing. Zdeněk Chudožilov"/>
    <w:docVar w:name="dms_spravce_mail" w:val="z.chudozilov@spucr.cz"/>
    <w:docVar w:name="dms_spravce_telefon" w:val="606683401"/>
    <w:docVar w:name="dms_statni_symbol" w:val="statni_symbol"/>
    <w:docVar w:name="dms_SZSSpravce" w:val=" "/>
    <w:docVar w:name="dms_text" w:val=" "/>
    <w:docVar w:name="dms_utvar_adresa" w:val="Aloise Krále 1552/4, 796 01 Prostějov"/>
    <w:docVar w:name="dms_utvar_cislo" w:val="521203"/>
    <w:docVar w:name="dms_utvar_nazev" w:val="Pobočka Prostějov"/>
    <w:docVar w:name="dms_utvar_nazev_adresa" w:val="521203 - Pobočka Prostějov_x000d__x000a_Aloise Krále 1552/4_x000d__x000a_796 01 Prostějov"/>
    <w:docVar w:name="dms_utvar_nazev_do_dopisu" w:val="Krajský pozemkový úřad pro Olomoucký kraj, Pobočka Prostějov"/>
    <w:docVar w:name="dms_vec" w:val="Sdělení o riziku vzniku nepodstatných změn závazku ze smlouvy o dílo"/>
    <w:docVar w:name="dms_VNVSpravce" w:val=" "/>
    <w:docVar w:name="dms_zpracoval_jmeno" w:val="Ing. Zdeněk Chudožilov"/>
    <w:docVar w:name="dms_zpracoval_mail" w:val="z.chudozilov@spucr.cz"/>
    <w:docVar w:name="dms_zpracoval_telefon" w:val="606683401"/>
  </w:docVars>
  <w:rsids>
    <w:rsidRoot w:val="0026717B"/>
    <w:rsid w:val="001F1AD5"/>
    <w:rsid w:val="0026717B"/>
    <w:rsid w:val="00287A17"/>
    <w:rsid w:val="00292A45"/>
    <w:rsid w:val="005C51CC"/>
    <w:rsid w:val="006A2D74"/>
    <w:rsid w:val="008267D9"/>
    <w:rsid w:val="008974E3"/>
    <w:rsid w:val="00947719"/>
    <w:rsid w:val="00996019"/>
    <w:rsid w:val="00A03BED"/>
    <w:rsid w:val="00A23164"/>
    <w:rsid w:val="00A837FF"/>
    <w:rsid w:val="00AC0948"/>
    <w:rsid w:val="00B559E7"/>
    <w:rsid w:val="00DA577E"/>
    <w:rsid w:val="00DD75B9"/>
    <w:rsid w:val="00FE1434"/>
    <w:rsid w:val="00FE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740C4A2C"/>
  <w15:docId w15:val="{94DABAF1-0A82-41D4-910C-61EBF36D9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sz w:val="24"/>
        <w:szCs w:val="24"/>
        <w:lang w:val="cs-CZ" w:eastAsia="ar-SA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ezseznamu1">
    <w:name w:val="Bez seznamu1"/>
    <w:semiHidden/>
    <w:unhideWhenUsed/>
  </w:style>
  <w:style w:type="character" w:customStyle="1" w:styleId="Bezseznamu10">
    <w:name w:val="Bez seznamu1"/>
    <w:semiHidden/>
    <w:unhideWhenUsed/>
  </w:style>
  <w:style w:type="character" w:customStyle="1" w:styleId="Bezseznamu100">
    <w:name w:val="Bez seznamu1_0"/>
    <w:semiHidden/>
    <w:unhideWhenUsed/>
  </w:style>
  <w:style w:type="character" w:customStyle="1" w:styleId="Bezseznamu1000">
    <w:name w:val="Bez seznamu1_0_0"/>
    <w:semiHidden/>
    <w:unhideWhenUsed/>
  </w:style>
  <w:style w:type="character" w:customStyle="1" w:styleId="Bezseznamu10000">
    <w:name w:val="Bez seznamu1_0_0_0"/>
    <w:semiHidden/>
    <w:unhideWhenUsed/>
  </w:style>
  <w:style w:type="character" w:customStyle="1" w:styleId="Bezseznamu100000">
    <w:name w:val="Bez seznamu1_0_0_0_0"/>
    <w:semiHidden/>
    <w:unhideWhenUsed/>
  </w:style>
  <w:style w:type="character" w:customStyle="1" w:styleId="Bezseznamu1000000">
    <w:name w:val="Bez seznamu1_0_0_0_0_0"/>
    <w:semiHidden/>
    <w:unhideWhenUsed/>
  </w:style>
  <w:style w:type="character" w:customStyle="1" w:styleId="Bezseznamu10000000">
    <w:name w:val="Bez seznamu1_0_0_0_0_0_0"/>
    <w:semiHidden/>
    <w:unhideWhenUsed/>
  </w:style>
  <w:style w:type="character" w:customStyle="1" w:styleId="Bezseznamu100000000">
    <w:name w:val="Bez seznamu1_0_0_0_0_0_0_0"/>
    <w:semiHidden/>
    <w:unhideWhenUsed/>
  </w:style>
  <w:style w:type="character" w:customStyle="1" w:styleId="Bezseznamu1000000000">
    <w:name w:val="Bez seznamu1_0_0_0_0_0_0_0_0"/>
    <w:semiHidden/>
    <w:unhideWhenUsed/>
  </w:style>
  <w:style w:type="character" w:customStyle="1" w:styleId="Bezseznamu10000000000">
    <w:name w:val="Bez seznamu1_0_0_0_0_0_0_0_0_0"/>
    <w:semiHidden/>
    <w:unhideWhenUsed/>
  </w:style>
  <w:style w:type="character" w:customStyle="1" w:styleId="Bezseznamu100000000000">
    <w:name w:val="Bez seznamu1_0_0_0_0_0_0_0_0_0_0"/>
    <w:semiHidden/>
    <w:unhideWhenUsed/>
  </w:style>
  <w:style w:type="character" w:customStyle="1" w:styleId="Bezseznamu1000000000000">
    <w:name w:val="Bez seznamu1_0_0_0_0_0_0_0_0_0_0_0"/>
    <w:semiHidden/>
    <w:unhideWhenUsed/>
  </w:style>
  <w:style w:type="character" w:customStyle="1" w:styleId="Bezseznamu10000000000000">
    <w:name w:val="Bez seznamu1_0_0_0_0_0_0_0_0_0_0_0_0"/>
    <w:semiHidden/>
    <w:unhideWhenUsed/>
  </w:style>
  <w:style w:type="character" w:customStyle="1" w:styleId="Bezseznamu100000000000000">
    <w:name w:val="Bez seznamu1_0_0_0_0_0_0_0_0_0_0_0_0_0"/>
    <w:semiHidden/>
    <w:unhideWhenUsed/>
  </w:style>
  <w:style w:type="character" w:customStyle="1" w:styleId="Bezseznamu1000000000000000">
    <w:name w:val="Bez seznamu1_0_0_0_0_0_0_0_0_0_0_0_0_0_0"/>
    <w:semiHidden/>
    <w:unhideWhenUsed/>
  </w:style>
  <w:style w:type="character" w:customStyle="1" w:styleId="Bezseznamu10000000000000000">
    <w:name w:val="Bez seznamu1_0_0_0_0_0_0_0_0_0_0_0_0_0_0_0"/>
    <w:semiHidden/>
    <w:unhideWhenUsed/>
  </w:style>
  <w:style w:type="character" w:customStyle="1" w:styleId="Bezseznamu100000000000000000">
    <w:name w:val="Bez seznamu1_0_0_0_0_0_0_0_0_0_0_0_0_0_0_0_0"/>
    <w:semiHidden/>
    <w:unhideWhenUsed/>
  </w:style>
  <w:style w:type="character" w:customStyle="1" w:styleId="Bezseznamu1000000000000000000">
    <w:name w:val="Bez seznamu1_0_0_0_0_0_0_0_0_0_0_0_0_0_0_0_0_0"/>
    <w:semiHidden/>
    <w:unhideWhenUsed/>
  </w:style>
  <w:style w:type="character" w:customStyle="1" w:styleId="Bezseznamu10000000000000000000">
    <w:name w:val="Bez seznamu1_0_0_0_0_0_0_0_0_0_0_0_0_0_0_0_0_0_0"/>
    <w:semiHidden/>
    <w:unhideWhenUsed/>
  </w:style>
  <w:style w:type="character" w:customStyle="1" w:styleId="Bezseznamu100000000000000000000">
    <w:name w:val="Bez seznamu1_0_0_0_0_0_0_0_0_0_0_0_0_0_0_0_0_0_0_0"/>
    <w:semiHidden/>
    <w:unhideWhenUsed/>
  </w:style>
  <w:style w:type="character" w:customStyle="1" w:styleId="Bezseznamu1000000000000000000000">
    <w:name w:val="Bez seznamu1_0_0_0_0_0_0_0_0_0_0_0_0_0_0_0_0_0_0_0_0"/>
    <w:semiHidden/>
    <w:unhideWhenUsed/>
  </w:style>
  <w:style w:type="character" w:customStyle="1" w:styleId="Bezseznamu10000000000000000000000">
    <w:name w:val="Bez seznamu1_0_0_0_0_0_0_0_0_0_0_0_0_0_0_0_0_0_0_0_0_0"/>
    <w:semiHidden/>
    <w:unhideWhenUsed/>
  </w:style>
  <w:style w:type="character" w:customStyle="1" w:styleId="Bezseznamu100000000000000000000000">
    <w:name w:val="Bez seznamu1_0_0_0_0_0_0_0_0_0_0_0_0_0_0_0_0_0_0_0_0_0_0"/>
    <w:semiHidden/>
    <w:unhideWhenUsed/>
  </w:style>
  <w:style w:type="character" w:customStyle="1" w:styleId="Bezseznamu1000000000000000000000000">
    <w:name w:val="Bez seznamu1_0_0_0_0_0_0_0_0_0_0_0_0_0_0_0_0_0_0_0_0_0_0_0"/>
    <w:semiHidden/>
    <w:unhideWhenUsed/>
  </w:style>
  <w:style w:type="character" w:customStyle="1" w:styleId="Bezseznamu10000000000000000000000000">
    <w:name w:val="Bez seznamu1_0_0_0_0_0_0_0_0_0_0_0_0_0_0_0_0_0_0_0_0_0_0_0_0"/>
    <w:semiHidden/>
    <w:unhideWhenUsed/>
  </w:style>
  <w:style w:type="character" w:customStyle="1" w:styleId="Bezseznamu100000000000000000000000000">
    <w:name w:val="Bez seznamu1_0_0_0_0_0_0_0_0_0_0_0_0_0_0_0_0_0_0_0_0_0_0_0_0_0"/>
    <w:semiHidden/>
    <w:unhideWhenUsed/>
  </w:style>
  <w:style w:type="character" w:customStyle="1" w:styleId="Bezseznamu1000000000000000000000000000">
    <w:name w:val="Bez seznamu1_0_0_0_0_0_0_0_0_0_0_0_0_0_0_0_0_0_0_0_0_0_0_0_0_0_0"/>
    <w:semiHidden/>
    <w:unhideWhenUsed/>
  </w:style>
  <w:style w:type="character" w:customStyle="1" w:styleId="Bezseznamu10000000000000000000000000000">
    <w:name w:val="Bez seznamu1_0_0_0_0_0_0_0_0_0_0_0_0_0_0_0_0_0_0_0_0_0_0_0_0_0_0_0"/>
    <w:semiHidden/>
    <w:unhideWhenUsed/>
  </w:style>
  <w:style w:type="character" w:customStyle="1" w:styleId="Bezseznamu100000000000000000000000000000">
    <w:name w:val="Bez seznamu1_0_0_0_0_0_0_0_0_0_0_0_0_0_0_0_0_0_0_0_0_0_0_0_0_0_0_0_0"/>
    <w:semiHidden/>
    <w:unhideWhenUsed/>
  </w:style>
  <w:style w:type="character" w:customStyle="1" w:styleId="Bezseznamu1000000000000000000000000000000">
    <w:name w:val="Bez seznamu1_0_0_0_0_0_0_0_0_0_0_0_0_0_0_0_0_0_0_0_0_0_0_0_0_0_0_0_0_0"/>
    <w:semiHidden/>
    <w:unhideWhenUsed/>
  </w:style>
  <w:style w:type="character" w:customStyle="1" w:styleId="Bezseznamu10000000000000000000000000000000">
    <w:name w:val="Bez seznamu1_0_0_0_0_0_0_0_0_0_0_0_0_0_0_0_0_0_0_0_0_0_0_0_0_0_0_0_0_0_0"/>
    <w:semiHidden/>
    <w:unhideWhenUsed/>
  </w:style>
  <w:style w:type="character" w:customStyle="1" w:styleId="Bezseznamu100000000000000000000000000000000">
    <w:name w:val="Bez seznamu1_0_0_0_0_0_0_0_0_0_0_0_0_0_0_0_0_0_0_0_0_0_0_0_0_0_0_0_0_0_0_0"/>
    <w:semiHidden/>
    <w:unhideWhenUsed/>
  </w:style>
  <w:style w:type="character" w:customStyle="1" w:styleId="Bezseznamu1000000000000000000000000000000000">
    <w:name w:val="Bez seznamu1_0_0_0_0_0_0_0_0_0_0_0_0_0_0_0_0_0_0_0_0_0_0_0_0_0_0_0_0_0_0_0_0"/>
    <w:semiHidden/>
    <w:unhideWhenUsed/>
  </w:style>
  <w:style w:type="character" w:customStyle="1" w:styleId="Bezseznamu10000000000000000000000000000000000">
    <w:name w:val="Bez seznamu1_0_0_0_0_0_0_0_0_0_0_0_0_0_0_0_0_0_0_0_0_0_0_0_0_0_0_0_0_0_0_0_0_0"/>
    <w:semiHidden/>
    <w:unhideWhenUsed/>
  </w:style>
  <w:style w:type="character" w:customStyle="1" w:styleId="Bezseznamu100000000000000000000000000000000000">
    <w:name w:val="Bez seznamu1_0_0_0_0_0_0_0_0_0_0_0_0_0_0_0_0_0_0_0_0_0_0_0_0_0_0_0_0_0_0_0_0_0_0"/>
    <w:semiHidden/>
    <w:unhideWhenUsed/>
  </w:style>
  <w:style w:type="table" w:styleId="Mkatabulky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zseznamu1000000000000000000000000000000000000">
    <w:name w:val="Bez seznamu1_0_0_0_0_0_0_0_0_0_0_0_0_0_0_0_0_0_0_0_0_0_0_0_0_0_0_0_0_0_0_0_0_0_0_0"/>
    <w:semiHidden/>
    <w:unhideWhenUsed/>
  </w:style>
  <w:style w:type="paragraph" w:styleId="Zhlav">
    <w:name w:val="header"/>
    <w:basedOn w:val="Normln"/>
    <w:unhideWhenUsed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unhideWhenUsed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</w:style>
  <w:style w:type="paragraph" w:styleId="Textbubliny">
    <w:name w:val="Balloon Text"/>
    <w:basedOn w:val="Normln"/>
    <w:semiHidden/>
    <w:unhideWhenUsed/>
    <w:rPr>
      <w:rFonts w:ascii="Lucida Grande CE" w:eastAsia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semiHidden/>
    <w:rPr>
      <w:rFonts w:ascii="Lucida Grande CE" w:eastAsia="Lucida Grande CE" w:hAnsi="Lucida Grande CE" w:cs="Lucida Grande CE"/>
      <w:sz w:val="18"/>
      <w:szCs w:val="18"/>
    </w:rPr>
  </w:style>
  <w:style w:type="paragraph" w:customStyle="1" w:styleId="Odstavecseseznamem1">
    <w:name w:val="Odstavec se seznamem1"/>
    <w:basedOn w:val="Normln"/>
    <w:qFormat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287A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240026E-79D0-4B9A-9176-06ADF0D96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301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Lucka</dc:creator>
  <cp:keywords/>
  <dc:description/>
  <cp:lastModifiedBy>Chudožilov Zdeněk Ing.</cp:lastModifiedBy>
  <cp:revision>9</cp:revision>
  <cp:lastPrinted>2020-09-18T07:14:00Z</cp:lastPrinted>
  <dcterms:created xsi:type="dcterms:W3CDTF">2019-11-13T13:59:00Z</dcterms:created>
  <dcterms:modified xsi:type="dcterms:W3CDTF">2020-09-18T10:33:00Z</dcterms:modified>
</cp:coreProperties>
</file>